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29A" w:rsidRPr="00DC5D40" w:rsidRDefault="00DC5D40" w:rsidP="00DC5D40">
      <w:pPr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на 05.02.20г.: </w:t>
      </w:r>
      <w:r w:rsidRPr="00DC5D4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§ 20 учить, стр. 174 вопрос  №1 </w:t>
      </w:r>
      <w:r w:rsidRPr="00DC5D4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</w:p>
    <w:sectPr w:rsidR="0000029A" w:rsidRPr="00DC5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5D40"/>
    <w:rsid w:val="0000029A"/>
    <w:rsid w:val="00DC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kab33-PC</dc:creator>
  <cp:keywords/>
  <dc:description/>
  <cp:lastModifiedBy>kab33-PC</cp:lastModifiedBy>
  <cp:revision>3</cp:revision>
  <dcterms:created xsi:type="dcterms:W3CDTF">2020-01-30T05:37:00Z</dcterms:created>
  <dcterms:modified xsi:type="dcterms:W3CDTF">2020-01-30T05:39:00Z</dcterms:modified>
</cp:coreProperties>
</file>